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BE457A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BE457A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BE457A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BE457A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3F2F45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BE457A" w:rsidRPr="009A1220">
              <w:rPr>
                <w:rFonts w:ascii="Arial" w:hAnsi="Arial" w:cs="Arial"/>
                <w:sz w:val="22"/>
                <w:szCs w:val="22"/>
              </w:rPr>
              <w:t>Tópicos especiais em engenharia de alimentos</w:t>
            </w:r>
            <w:r w:rsidR="00BE45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3F2F45">
              <w:rPr>
                <w:b/>
                <w:sz w:val="24"/>
                <w:szCs w:val="24"/>
              </w:rPr>
              <w:t>4022</w:t>
            </w:r>
          </w:p>
        </w:tc>
      </w:tr>
      <w:tr w:rsidR="00D93472" w:rsidRPr="00D93472" w:rsidTr="00BE457A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Carga Horária:</w:t>
            </w:r>
            <w:r w:rsidR="00BE457A">
              <w:rPr>
                <w:sz w:val="22"/>
                <w:szCs w:val="22"/>
              </w:rPr>
              <w:t xml:space="preserve"> 30</w:t>
            </w:r>
            <w:r w:rsidRPr="00D934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BE457A">
              <w:rPr>
                <w:sz w:val="22"/>
                <w:szCs w:val="22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E2FA4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BE457A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Temas específicos associados ao assunto de dissertação de mestrado na área de engenharia de alimentos.</w:t>
            </w: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>
              <w:rPr>
                <w:sz w:val="22"/>
                <w:szCs w:val="22"/>
                <w:lang w:val="en-US"/>
              </w:rPr>
              <w:t xml:space="preserve">CRITÉRIO DE  </w:t>
            </w:r>
            <w:r w:rsidRPr="00D93472">
              <w:rPr>
                <w:sz w:val="22"/>
                <w:szCs w:val="22"/>
                <w:lang w:val="en-US"/>
              </w:rPr>
              <w:t>AVALIAÇÃO</w:t>
            </w: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ind w:firstLine="503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6. REFERÊNCIAS</w:t>
            </w:r>
          </w:p>
        </w:tc>
      </w:tr>
      <w:tr w:rsidR="00BE457A" w:rsidRPr="00D93472" w:rsidTr="00BE457A">
        <w:trPr>
          <w:trHeight w:val="353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7A" w:rsidRPr="009A1220" w:rsidRDefault="00BE457A" w:rsidP="00104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Indicada e correspondente aos objetivos específicos do curso ministrado. Artigos científicos.</w:t>
            </w:r>
          </w:p>
        </w:tc>
      </w:tr>
      <w:tr w:rsidR="00BE457A" w:rsidRPr="00D93472" w:rsidTr="00BE457A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7A" w:rsidRPr="00D93472" w:rsidRDefault="00BE457A" w:rsidP="00AA690B">
            <w:pPr>
              <w:autoSpaceDE w:val="0"/>
              <w:autoSpaceDN w:val="0"/>
              <w:adjustRightInd w:val="0"/>
              <w:spacing w:after="1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54C9F"/>
    <w:rsid w:val="00096C42"/>
    <w:rsid w:val="003F2F45"/>
    <w:rsid w:val="0046778E"/>
    <w:rsid w:val="00597558"/>
    <w:rsid w:val="00967707"/>
    <w:rsid w:val="00986603"/>
    <w:rsid w:val="00AA690B"/>
    <w:rsid w:val="00BE457A"/>
    <w:rsid w:val="00CF16B7"/>
    <w:rsid w:val="00D93472"/>
    <w:rsid w:val="00D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2018-04-18T16:48:00Z</dcterms:created>
  <dcterms:modified xsi:type="dcterms:W3CDTF">2018-04-18T16:48:00Z</dcterms:modified>
</cp:coreProperties>
</file>